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2E" w:rsidRDefault="00FD2F2E" w:rsidP="00FD2F2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Дополнительные условияк Правилам игры в футбол при </w:t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проведени</w:t>
      </w:r>
      <w:r>
        <w:rPr>
          <w:rStyle w:val="fontstyle01"/>
          <w:rFonts w:ascii="Times New Roman" w:hAnsi="Times New Roman" w:cs="Times New Roman"/>
          <w:sz w:val="24"/>
          <w:szCs w:val="24"/>
        </w:rPr>
        <w:t>и</w:t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 xml:space="preserve"> Первенства МРО «Северо-Запад» </w:t>
      </w:r>
      <w:bookmarkStart w:id="0" w:name="_GoBack"/>
      <w:bookmarkEnd w:id="0"/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(юноши 2009, 2010 и 2011 гг.р.)</w:t>
      </w:r>
    </w:p>
    <w:p w:rsidR="00FD2F2E" w:rsidRPr="00FD2F2E" w:rsidRDefault="00FD2F2E" w:rsidP="00FD2F2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1. Поле для игры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поля для команд 2009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минимум 45 метров, максимум 55 метра. Длина: минимум 60 метра, максимум 70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поля для команд 2010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минимум 35 метров, максимум 45 метра. Длина: минимум 50 метра, максимум 60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поля для команд 2011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минимум 30 метров, максимум 40 метра. Длина: минимум 45 метров, максимум 55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Штрафная площадь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штрафной площади для команд 2009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25 метров. Длина: 11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штрафной площади для команд 2010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20 метров. Длина: 10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Размер штрафной площади для команд 2011 г.р.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Ширина: 15 метров. Длина: 9 метров.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Техническая зона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 xml:space="preserve">Техническая зона не используется. Запасные футболисты и официальные лица </w:t>
      </w:r>
      <w:r>
        <w:rPr>
          <w:rStyle w:val="fontstyle21"/>
          <w:rFonts w:ascii="Times New Roman" w:hAnsi="Times New Roman" w:cs="Times New Roman"/>
          <w:sz w:val="24"/>
          <w:szCs w:val="24"/>
        </w:rPr>
        <w:t>р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асполагаютсявдоль боковой линии поля с одной из её сторон, определяемой судьёй.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Число официальных лиц команды – не более 3 (трёх) человек. Нахождение посторонних лицзапрещено.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Ворота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Размер ворот: 5х2 м. Наличие сеток на воротах обязательно.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2. Мяч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Матчи проводятся мячом размера № 4 (длина окружности: 63,5-66 см; вес: 350-390 г).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Для проведения матча принимающей стороной должно быть предоставлено не менее 3-х мячей.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3. Футболисты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В каждой из команд 2009 г.р. на поле может находиться не более 9 футболистов, один из которыхвратарь. Матч не может начинаться или быть продолжен, если в составе команды находится менее 6футболистов.</w:t>
      </w:r>
      <w:r w:rsidRPr="00FD2F2E">
        <w:rPr>
          <w:rFonts w:ascii="Times New Roman" w:hAnsi="Times New Roman" w:cs="Times New Roman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В каждой из команд 2010 г.р. на поле может находиться не более 8 футболистов, один из которыхвратарь. Матч не может начинаться или быть продолжен, если в составе команды находится менее 5футболистов.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В каждой из команд 2011 г.р. на поле может находиться не более 7 футболистов, один из которыхвратарь. Матч не может начинаться или быть продолжен, если в составе команды находится менее 4футболистов.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 xml:space="preserve">Командам разрешается производить неограниченное количество замен, в том числе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братные, врайоне технической зоны без остановки матча.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4. Экипировка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Обязательными элементами экипировки футболиста являются: футболка, шорты, гетры, щитки ифутбольная обувь. Использование накидок при проведении матча запрещается.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Футболист не должен использовать такую экипировку или одевать на себя то, что представляетопасность для него самого или для другого футболиста (включая ювелирные изделия любого вида).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Разрешается использовать утепляющую/компрессионную экипировку. Цвет</w:t>
      </w:r>
      <w:r>
        <w:rPr>
          <w:rStyle w:val="fontstyle21"/>
          <w:rFonts w:ascii="Times New Roman" w:hAnsi="Times New Roman" w:cs="Times New Roman"/>
          <w:sz w:val="24"/>
          <w:szCs w:val="24"/>
        </w:rPr>
        <w:t>у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тепляющей/компрессионной экипировки должен быть в цвет игровой формы, либо чёрного цвета, ноодинаковый для всей команды.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8. Начало и возобновление игры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Футболисты команды соперника при начальном ударе не могут находиться ближе 6 метров к мячу дотого, как мяч войдёт в игру.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9. Мяч в игре и не в игре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Мяч не в игре, когда попадает в посторонний предмет, в стойку или перекладину неигровых ворот,которые в порядке исключения могут находиться на боковой линии, если разметка проходит черезлинию ворот стандартного поля.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В этом случае игра возобновляется вбрасыванием мяча из-за боковой линии.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11. Вне игры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Положение «вне игры» в матчах команд 2009 г.р. и 2010 г.р. определяется в соответствии с</w:t>
      </w:r>
      <w:r w:rsidR="00F829F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Правилами игры в футбол.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Положение «вне игры» в матчах команд 2011 г.р. определяется в зоне, ограниченной линией</w:t>
      </w:r>
      <w:proofErr w:type="gramStart"/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,п</w:t>
      </w:r>
      <w:proofErr w:type="gramEnd"/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араллельной линии ворот, на расстоянии 12 метров от линии ворот.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2F2E" w:rsidRDefault="00FD2F2E" w:rsidP="00FD2F2E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13. Штрафной и свободный удары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Футболисты команды соперника при штрафном и свободном ударе не могут находиться ближе 6 метровк мячу до того, как мяч войдёт в игру.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2C63" w:rsidRPr="00FD2F2E" w:rsidRDefault="00FD2F2E" w:rsidP="00FD2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F2E">
        <w:rPr>
          <w:rStyle w:val="fontstyle01"/>
          <w:rFonts w:ascii="Times New Roman" w:hAnsi="Times New Roman" w:cs="Times New Roman"/>
          <w:sz w:val="24"/>
          <w:szCs w:val="24"/>
        </w:rPr>
        <w:t>ПРАВИЛО 14. 9-метровый удар</w:t>
      </w:r>
      <w:r w:rsidRPr="00FD2F2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За нарушения, совершенные футболистом обороняющейся команды в пределах её штрафнойплощади, назначается 9-метровый удар.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До удара все футболисты, кроме выполняющего удар, должны находиться в пределах поля, запределами штрафной площади, позади 9-метровой отметки, не ближе 6-ти метров от 9-метровой</w:t>
      </w:r>
      <w:r w:rsidR="00F829F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отметки.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Если определение победителя матча, в случае ничейного исхода, определяется серией</w:t>
      </w:r>
      <w:r w:rsidRPr="00FD2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 xml:space="preserve">послематчевых 9-метровых ударов, то каждая команда пробивает по три удара по </w:t>
      </w:r>
      <w:r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Pr="00FD2F2E">
        <w:rPr>
          <w:rStyle w:val="fontstyle21"/>
          <w:rFonts w:ascii="Times New Roman" w:hAnsi="Times New Roman" w:cs="Times New Roman"/>
          <w:sz w:val="24"/>
          <w:szCs w:val="24"/>
        </w:rPr>
        <w:t>оротам.</w:t>
      </w:r>
    </w:p>
    <w:sectPr w:rsidR="002C2C63" w:rsidRPr="00FD2F2E" w:rsidSect="008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2E"/>
    <w:rsid w:val="002C2C63"/>
    <w:rsid w:val="00886F2F"/>
    <w:rsid w:val="00F829F8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2F2E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D2F2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Голубев</dc:creator>
  <cp:keywords/>
  <dc:description/>
  <cp:lastModifiedBy>Алиса</cp:lastModifiedBy>
  <cp:revision>2</cp:revision>
  <dcterms:created xsi:type="dcterms:W3CDTF">2021-06-22T11:21:00Z</dcterms:created>
  <dcterms:modified xsi:type="dcterms:W3CDTF">2021-06-22T11:47:00Z</dcterms:modified>
</cp:coreProperties>
</file>